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DC6F" w14:textId="77777777" w:rsidR="00270D74" w:rsidRDefault="00270D74" w:rsidP="00D34757">
      <w:pPr>
        <w:pStyle w:val="Standard"/>
        <w:jc w:val="center"/>
        <w:rPr>
          <w:rStyle w:val="FontStyle24"/>
          <w:rFonts w:ascii="Century Gothic" w:hAnsi="Century Gothic" w:cs="Century Gothic"/>
          <w:sz w:val="20"/>
          <w:szCs w:val="20"/>
        </w:rPr>
      </w:pPr>
    </w:p>
    <w:p w14:paraId="6FFE79B2" w14:textId="3D32A789" w:rsidR="00D34757" w:rsidRPr="00C40FF5" w:rsidRDefault="00D34757" w:rsidP="00C40FF5">
      <w:pPr>
        <w:pStyle w:val="Standard"/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Style w:val="FontStyle24"/>
          <w:rFonts w:ascii="Century Gothic" w:hAnsi="Century Gothic" w:cs="Century Gothic"/>
          <w:sz w:val="20"/>
          <w:szCs w:val="20"/>
        </w:rPr>
        <w:t xml:space="preserve">UMOWA NR </w:t>
      </w:r>
      <w:r w:rsidR="00431A9D" w:rsidRPr="00C40FF5">
        <w:rPr>
          <w:rStyle w:val="FontStyle24"/>
          <w:rFonts w:ascii="Century Gothic" w:hAnsi="Century Gothic" w:cs="Century Gothic"/>
          <w:sz w:val="20"/>
          <w:szCs w:val="20"/>
        </w:rPr>
        <w:t>……..</w:t>
      </w:r>
      <w:r w:rsidR="00270D74" w:rsidRPr="00C40FF5">
        <w:rPr>
          <w:rStyle w:val="FontStyle24"/>
          <w:rFonts w:ascii="Century Gothic" w:hAnsi="Century Gothic" w:cs="Century Gothic"/>
          <w:sz w:val="20"/>
          <w:szCs w:val="20"/>
        </w:rPr>
        <w:t>/</w:t>
      </w:r>
      <w:r w:rsidR="00680FF3" w:rsidRPr="00C40FF5">
        <w:rPr>
          <w:rStyle w:val="FontStyle24"/>
          <w:rFonts w:ascii="Century Gothic" w:hAnsi="Century Gothic" w:cs="Century Gothic"/>
          <w:sz w:val="20"/>
          <w:szCs w:val="20"/>
        </w:rPr>
        <w:t>Transport/</w:t>
      </w:r>
      <w:r w:rsidR="00270D74" w:rsidRPr="00C40FF5">
        <w:rPr>
          <w:rStyle w:val="FontStyle24"/>
          <w:rFonts w:ascii="Century Gothic" w:hAnsi="Century Gothic" w:cs="Century Gothic"/>
          <w:sz w:val="20"/>
          <w:szCs w:val="20"/>
        </w:rPr>
        <w:t>20</w:t>
      </w:r>
      <w:r w:rsidR="00D426D2" w:rsidRPr="00C40FF5">
        <w:rPr>
          <w:rStyle w:val="FontStyle24"/>
          <w:rFonts w:ascii="Century Gothic" w:hAnsi="Century Gothic" w:cs="Century Gothic"/>
          <w:sz w:val="20"/>
          <w:szCs w:val="20"/>
        </w:rPr>
        <w:t>2</w:t>
      </w:r>
      <w:r w:rsidR="00680FF3" w:rsidRPr="00C40FF5">
        <w:rPr>
          <w:rStyle w:val="FontStyle24"/>
          <w:rFonts w:ascii="Century Gothic" w:hAnsi="Century Gothic" w:cs="Century Gothic"/>
          <w:sz w:val="20"/>
          <w:szCs w:val="20"/>
        </w:rPr>
        <w:t>1</w:t>
      </w:r>
      <w:r w:rsidR="00270D74" w:rsidRPr="00C40FF5">
        <w:rPr>
          <w:rStyle w:val="FontStyle24"/>
          <w:rFonts w:ascii="Century Gothic" w:hAnsi="Century Gothic" w:cs="Century Gothic"/>
          <w:sz w:val="20"/>
          <w:szCs w:val="20"/>
        </w:rPr>
        <w:t>/</w:t>
      </w:r>
      <w:r w:rsidR="00680FF3" w:rsidRPr="00C40FF5">
        <w:rPr>
          <w:rStyle w:val="FontStyle24"/>
          <w:rFonts w:ascii="Century Gothic" w:hAnsi="Century Gothic" w:cs="Century Gothic"/>
          <w:sz w:val="20"/>
          <w:szCs w:val="20"/>
        </w:rPr>
        <w:t>DSLU</w:t>
      </w:r>
    </w:p>
    <w:p w14:paraId="108F86AC" w14:textId="32F25D10" w:rsidR="00D34757" w:rsidRPr="00C40FF5" w:rsidRDefault="00D34757" w:rsidP="00C40FF5">
      <w:pPr>
        <w:pStyle w:val="Style5"/>
        <w:tabs>
          <w:tab w:val="left" w:leader="dot" w:pos="2952"/>
        </w:tabs>
        <w:spacing w:after="0" w:line="360" w:lineRule="auto"/>
        <w:jc w:val="left"/>
        <w:rPr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zawarta w dniu </w:t>
      </w:r>
      <w:r w:rsidR="00431A9D" w:rsidRPr="00C40FF5">
        <w:rPr>
          <w:rStyle w:val="FontStyle23"/>
          <w:rFonts w:ascii="Century Gothic" w:hAnsi="Century Gothic" w:cs="Century Gothic"/>
          <w:sz w:val="20"/>
          <w:szCs w:val="20"/>
        </w:rPr>
        <w:t>……………..</w:t>
      </w:r>
      <w:r w:rsidR="00D426D2" w:rsidRPr="00C40FF5">
        <w:rPr>
          <w:rStyle w:val="FontStyle23"/>
          <w:rFonts w:ascii="Century Gothic" w:hAnsi="Century Gothic" w:cs="Century Gothic"/>
          <w:sz w:val="20"/>
          <w:szCs w:val="20"/>
        </w:rPr>
        <w:t>202</w:t>
      </w:r>
      <w:r w:rsidR="007374A5" w:rsidRPr="00C40FF5">
        <w:rPr>
          <w:rStyle w:val="FontStyle23"/>
          <w:rFonts w:ascii="Century Gothic" w:hAnsi="Century Gothic" w:cs="Century Gothic"/>
          <w:sz w:val="20"/>
          <w:szCs w:val="20"/>
        </w:rPr>
        <w:t>1</w:t>
      </w:r>
      <w:r w:rsidR="00270D74"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 </w:t>
      </w:r>
      <w:r w:rsidRPr="00C40FF5">
        <w:rPr>
          <w:rStyle w:val="FontStyle23"/>
          <w:rFonts w:ascii="Century Gothic" w:hAnsi="Century Gothic" w:cs="Century Gothic"/>
          <w:sz w:val="20"/>
          <w:szCs w:val="20"/>
        </w:rPr>
        <w:t>r. pomiędzy:</w:t>
      </w:r>
    </w:p>
    <w:p w14:paraId="6D2E2243" w14:textId="77777777" w:rsidR="00D34757" w:rsidRPr="00C40FF5" w:rsidRDefault="00D34757" w:rsidP="00C40FF5">
      <w:pPr>
        <w:pStyle w:val="Standard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 w:cs="Century Gothic"/>
          <w:sz w:val="20"/>
          <w:szCs w:val="20"/>
        </w:rPr>
        <w:t xml:space="preserve">Fundacją „Krzyżowa” dla Porozumienia Europejskiego </w:t>
      </w:r>
      <w:r w:rsidRPr="00C40FF5">
        <w:rPr>
          <w:rStyle w:val="FontStyle23"/>
          <w:rFonts w:ascii="Century Gothic" w:hAnsi="Century Gothic" w:cs="Century Gothic"/>
          <w:sz w:val="20"/>
          <w:szCs w:val="20"/>
        </w:rPr>
        <w:t>z siedzibą</w:t>
      </w:r>
      <w:r w:rsidRPr="00C40FF5">
        <w:rPr>
          <w:rFonts w:ascii="Century Gothic" w:hAnsi="Century Gothic" w:cs="Century Gothic"/>
          <w:sz w:val="20"/>
          <w:szCs w:val="20"/>
        </w:rPr>
        <w:t xml:space="preserve"> Krzyżowa 7, </w:t>
      </w:r>
      <w:r w:rsidRPr="00C40FF5">
        <w:rPr>
          <w:rStyle w:val="apple-style-span"/>
          <w:rFonts w:ascii="Century Gothic" w:hAnsi="Century Gothic" w:cs="Century Gothic"/>
          <w:bCs/>
          <w:sz w:val="20"/>
          <w:szCs w:val="20"/>
        </w:rPr>
        <w:t>58-112</w:t>
      </w:r>
      <w:r w:rsidRPr="00C40FF5">
        <w:rPr>
          <w:rFonts w:ascii="Century Gothic" w:hAnsi="Century Gothic" w:cs="Century Gothic"/>
          <w:sz w:val="20"/>
          <w:szCs w:val="20"/>
        </w:rPr>
        <w:t xml:space="preserve"> Grodziszcze,</w:t>
      </w:r>
    </w:p>
    <w:p w14:paraId="1DE563DF" w14:textId="77777777" w:rsidR="00D34757" w:rsidRPr="00C40FF5" w:rsidRDefault="00D34757" w:rsidP="00C40FF5">
      <w:pPr>
        <w:pStyle w:val="Style5"/>
        <w:spacing w:after="0" w:line="360" w:lineRule="auto"/>
        <w:ind w:right="4858"/>
        <w:jc w:val="left"/>
        <w:rPr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>reprezentowaną przez:</w:t>
      </w:r>
    </w:p>
    <w:p w14:paraId="04351B7C" w14:textId="1A0FCBCC" w:rsidR="00D34757" w:rsidRPr="00C40FF5" w:rsidRDefault="001977E0" w:rsidP="00C40FF5">
      <w:pPr>
        <w:pStyle w:val="Style5"/>
        <w:spacing w:after="0" w:line="360" w:lineRule="auto"/>
        <w:ind w:right="3945"/>
        <w:jc w:val="left"/>
        <w:rPr>
          <w:rStyle w:val="FontStyle23"/>
          <w:rFonts w:ascii="Century Gothic" w:hAnsi="Century Gothic" w:cs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Dorotę </w:t>
      </w:r>
      <w:proofErr w:type="spellStart"/>
      <w:r w:rsidRPr="00C40FF5">
        <w:rPr>
          <w:rStyle w:val="FontStyle23"/>
          <w:rFonts w:ascii="Century Gothic" w:hAnsi="Century Gothic" w:cs="Century Gothic"/>
          <w:sz w:val="20"/>
          <w:szCs w:val="20"/>
        </w:rPr>
        <w:t>Krajdocha</w:t>
      </w:r>
      <w:proofErr w:type="spellEnd"/>
      <w:r w:rsidR="00D34757"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 – </w:t>
      </w:r>
      <w:r w:rsidR="009D447E" w:rsidRPr="00C40FF5">
        <w:rPr>
          <w:rStyle w:val="FontStyle23"/>
          <w:rFonts w:ascii="Century Gothic" w:hAnsi="Century Gothic" w:cs="Century Gothic"/>
          <w:sz w:val="20"/>
          <w:szCs w:val="20"/>
        </w:rPr>
        <w:t>Dyrektor Zarządzający/Członek Zarządu</w:t>
      </w:r>
    </w:p>
    <w:p w14:paraId="046C23BD" w14:textId="77777777" w:rsidR="00270D74" w:rsidRPr="00C40FF5" w:rsidRDefault="009D447E" w:rsidP="00C40FF5">
      <w:pPr>
        <w:pStyle w:val="Style5"/>
        <w:spacing w:after="0" w:line="360" w:lineRule="auto"/>
        <w:ind w:right="3945"/>
        <w:jc w:val="left"/>
        <w:rPr>
          <w:rFonts w:ascii="Century Gothic" w:eastAsia="Arial" w:hAnsi="Century Gothic" w:cs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>Aleksandr</w:t>
      </w:r>
      <w:r w:rsidR="00025891" w:rsidRPr="00C40FF5">
        <w:rPr>
          <w:rStyle w:val="FontStyle23"/>
          <w:rFonts w:ascii="Century Gothic" w:hAnsi="Century Gothic" w:cs="Century Gothic"/>
          <w:sz w:val="20"/>
          <w:szCs w:val="20"/>
        </w:rPr>
        <w:t>ę</w:t>
      </w: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 Królak-Wąsowicz – Pełnomocnik Zarządu</w:t>
      </w:r>
    </w:p>
    <w:p w14:paraId="43A3CC46" w14:textId="77777777" w:rsidR="00D34757" w:rsidRPr="00C40FF5" w:rsidRDefault="00D34757" w:rsidP="00C40FF5">
      <w:pPr>
        <w:pStyle w:val="Style5"/>
        <w:spacing w:after="0" w:line="360" w:lineRule="auto"/>
        <w:ind w:right="4858"/>
        <w:jc w:val="left"/>
        <w:rPr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zwaną dalej </w:t>
      </w:r>
      <w:r w:rsidRPr="00C40FF5">
        <w:rPr>
          <w:rStyle w:val="FontStyle24"/>
          <w:rFonts w:ascii="Century Gothic" w:hAnsi="Century Gothic" w:cs="Century Gothic"/>
          <w:sz w:val="20"/>
          <w:szCs w:val="20"/>
        </w:rPr>
        <w:t>„Z</w:t>
      </w:r>
      <w:r w:rsidR="00E1091B" w:rsidRPr="00C40FF5">
        <w:rPr>
          <w:rStyle w:val="FontStyle24"/>
          <w:rFonts w:ascii="Century Gothic" w:hAnsi="Century Gothic" w:cs="Century Gothic"/>
          <w:sz w:val="20"/>
          <w:szCs w:val="20"/>
        </w:rPr>
        <w:t>leceniodawcą</w:t>
      </w:r>
      <w:r w:rsidRPr="00C40FF5">
        <w:rPr>
          <w:rStyle w:val="FontStyle24"/>
          <w:rFonts w:ascii="Century Gothic" w:hAnsi="Century Gothic" w:cs="Century Gothic"/>
          <w:sz w:val="20"/>
          <w:szCs w:val="20"/>
        </w:rPr>
        <w:t>"</w:t>
      </w:r>
    </w:p>
    <w:p w14:paraId="7DE05F42" w14:textId="77777777" w:rsidR="00D34757" w:rsidRPr="00C40FF5" w:rsidRDefault="00D34757" w:rsidP="00C40FF5">
      <w:pPr>
        <w:pStyle w:val="Style5"/>
        <w:spacing w:after="0" w:line="360" w:lineRule="auto"/>
        <w:rPr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>a</w:t>
      </w:r>
    </w:p>
    <w:p w14:paraId="23B37245" w14:textId="5DA54EC9" w:rsidR="009D447E" w:rsidRPr="00C40FF5" w:rsidRDefault="00431A9D" w:rsidP="00C40FF5">
      <w:pPr>
        <w:pStyle w:val="Standard"/>
        <w:spacing w:line="360" w:lineRule="auto"/>
        <w:jc w:val="both"/>
        <w:rPr>
          <w:rStyle w:val="FontStyle23"/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/>
          <w:sz w:val="20"/>
          <w:szCs w:val="20"/>
        </w:rPr>
        <w:t>…………………………………………</w:t>
      </w:r>
    </w:p>
    <w:p w14:paraId="36338E52" w14:textId="77777777" w:rsidR="00444E16" w:rsidRPr="00C40FF5" w:rsidRDefault="00444E16" w:rsidP="00C40FF5">
      <w:pPr>
        <w:pStyle w:val="Standard"/>
        <w:spacing w:line="360" w:lineRule="auto"/>
        <w:jc w:val="both"/>
        <w:rPr>
          <w:rStyle w:val="FontStyle23"/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/>
          <w:sz w:val="20"/>
          <w:szCs w:val="20"/>
        </w:rPr>
        <w:t>reprezentowanym przez:</w:t>
      </w:r>
    </w:p>
    <w:p w14:paraId="72E79DAD" w14:textId="44127B88" w:rsidR="00D34757" w:rsidRPr="00C40FF5" w:rsidRDefault="00431A9D" w:rsidP="00C40FF5">
      <w:pPr>
        <w:pStyle w:val="Standard"/>
        <w:spacing w:line="360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C40FF5">
        <w:rPr>
          <w:rStyle w:val="FontStyle23"/>
          <w:rFonts w:ascii="Century Gothic" w:hAnsi="Century Gothic"/>
          <w:sz w:val="20"/>
          <w:szCs w:val="20"/>
        </w:rPr>
        <w:t>……………………………………………</w:t>
      </w:r>
    </w:p>
    <w:p w14:paraId="3A98F766" w14:textId="77777777" w:rsidR="00D34757" w:rsidRPr="00C40FF5" w:rsidRDefault="00D34757" w:rsidP="00C40FF5">
      <w:pPr>
        <w:pStyle w:val="Style4"/>
        <w:spacing w:after="0" w:line="360" w:lineRule="auto"/>
        <w:jc w:val="both"/>
        <w:rPr>
          <w:rStyle w:val="FontStyle24"/>
          <w:rFonts w:ascii="Century Gothic" w:hAnsi="Century Gothic" w:cs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zwanym dalej </w:t>
      </w:r>
      <w:r w:rsidRPr="00C40FF5">
        <w:rPr>
          <w:rStyle w:val="FontStyle24"/>
          <w:rFonts w:ascii="Century Gothic" w:hAnsi="Century Gothic" w:cs="Century Gothic"/>
          <w:sz w:val="20"/>
          <w:szCs w:val="20"/>
        </w:rPr>
        <w:t>„</w:t>
      </w:r>
      <w:r w:rsidR="00E1091B" w:rsidRPr="00C40FF5">
        <w:rPr>
          <w:rStyle w:val="FontStyle24"/>
          <w:rFonts w:ascii="Century Gothic" w:hAnsi="Century Gothic" w:cs="Century Gothic"/>
          <w:sz w:val="20"/>
          <w:szCs w:val="20"/>
        </w:rPr>
        <w:t>Zleceniobiorcą</w:t>
      </w:r>
      <w:r w:rsidRPr="00C40FF5">
        <w:rPr>
          <w:rStyle w:val="FontStyle24"/>
          <w:rFonts w:ascii="Century Gothic" w:hAnsi="Century Gothic" w:cs="Century Gothic"/>
          <w:sz w:val="20"/>
          <w:szCs w:val="20"/>
        </w:rPr>
        <w:t>",</w:t>
      </w:r>
    </w:p>
    <w:p w14:paraId="1957E025" w14:textId="77777777" w:rsidR="009E39AA" w:rsidRPr="00C40FF5" w:rsidRDefault="009E39AA" w:rsidP="00C40FF5">
      <w:pPr>
        <w:pStyle w:val="Style4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5B3EA7FB" w14:textId="682E0631" w:rsidR="00D34757" w:rsidRPr="00C40FF5" w:rsidRDefault="00D34757" w:rsidP="00C40FF5">
      <w:pPr>
        <w:pStyle w:val="Standard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w wyniku dokonania przez </w:t>
      </w:r>
      <w:r w:rsidR="00E1091B" w:rsidRPr="00C40FF5">
        <w:rPr>
          <w:rStyle w:val="FontStyle23"/>
          <w:rFonts w:ascii="Century Gothic" w:hAnsi="Century Gothic" w:cs="Century Gothic"/>
          <w:sz w:val="20"/>
          <w:szCs w:val="20"/>
        </w:rPr>
        <w:t>Zleceniodawcę</w:t>
      </w: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 wyboru oferty </w:t>
      </w:r>
      <w:r w:rsidR="00E1091B" w:rsidRPr="00C40FF5">
        <w:rPr>
          <w:rStyle w:val="FontStyle23"/>
          <w:rFonts w:ascii="Century Gothic" w:hAnsi="Century Gothic" w:cs="Century Gothic"/>
          <w:sz w:val="20"/>
          <w:szCs w:val="20"/>
        </w:rPr>
        <w:t>Zleceniobiorcy</w:t>
      </w:r>
      <w:r w:rsidRPr="00C40FF5">
        <w:rPr>
          <w:rStyle w:val="FontStyle23"/>
          <w:rFonts w:ascii="Century Gothic" w:hAnsi="Century Gothic" w:cs="Century Gothic"/>
          <w:sz w:val="20"/>
          <w:szCs w:val="20"/>
        </w:rPr>
        <w:t xml:space="preserve"> w postępowaniu prowadzonym w trybie zapytania ofertowego, na potrzeby realizacji projektu pn. </w:t>
      </w:r>
      <w:r w:rsidRPr="00C40FF5">
        <w:rPr>
          <w:rFonts w:ascii="Century Gothic" w:hAnsi="Century Gothic" w:cs="Century Gothic"/>
          <w:b/>
          <w:bCs/>
          <w:sz w:val="20"/>
          <w:szCs w:val="20"/>
        </w:rPr>
        <w:t>„</w:t>
      </w:r>
      <w:r w:rsidR="007374A5" w:rsidRPr="00C40FF5">
        <w:rPr>
          <w:rFonts w:ascii="Century Gothic" w:hAnsi="Century Gothic" w:cs="Century Gothic"/>
          <w:b/>
          <w:sz w:val="20"/>
          <w:szCs w:val="20"/>
        </w:rPr>
        <w:t>Dobra szkoła – lepszy uczeń</w:t>
      </w:r>
      <w:r w:rsidRPr="00C40FF5">
        <w:rPr>
          <w:rFonts w:ascii="Century Gothic" w:hAnsi="Century Gothic" w:cs="Century Gothic"/>
          <w:b/>
          <w:sz w:val="20"/>
          <w:szCs w:val="20"/>
        </w:rPr>
        <w:t>”</w:t>
      </w:r>
      <w:r w:rsidR="009D447E" w:rsidRPr="00C40FF5">
        <w:rPr>
          <w:rFonts w:ascii="Century Gothic" w:hAnsi="Century Gothic" w:cs="Century Gothic"/>
          <w:sz w:val="20"/>
          <w:szCs w:val="20"/>
        </w:rPr>
        <w:t xml:space="preserve"> realizowanego w ramach Europejskiego Funduszu Społecznego w ramach Regionalnego Programu Operacyjnego Województwa Dolnośląskiego 2014-2020, Oś priorytetowa 10 Edukacja, Działanie 10.2 Zapewnienie równego dostępu do wysokiej jakości edukacji podstawowej, gimnazjalnej i ponadgimnazjalnej, Poddziałanie 10.2.1 Zapewnienie równego dostępu do wysokiej jakości edukacji podstawowej, gimnazjalnej i ponadgimnazjalnej</w:t>
      </w:r>
    </w:p>
    <w:p w14:paraId="0DBF3F66" w14:textId="77777777" w:rsidR="00E1091B" w:rsidRPr="00C40FF5" w:rsidRDefault="00D34757" w:rsidP="00C40FF5">
      <w:pPr>
        <w:pStyle w:val="Style5"/>
        <w:spacing w:after="0" w:line="360" w:lineRule="auto"/>
        <w:rPr>
          <w:rFonts w:ascii="Century Gothic" w:hAnsi="Century Gothic"/>
          <w:sz w:val="20"/>
          <w:szCs w:val="20"/>
        </w:rPr>
      </w:pPr>
      <w:r w:rsidRPr="00C40FF5">
        <w:rPr>
          <w:rStyle w:val="FontStyle23"/>
          <w:rFonts w:ascii="Century Gothic" w:hAnsi="Century Gothic" w:cs="Century Gothic"/>
          <w:sz w:val="20"/>
          <w:szCs w:val="20"/>
        </w:rPr>
        <w:t>została zawarta umowa o następującej treści:</w:t>
      </w:r>
    </w:p>
    <w:p w14:paraId="7CEFDF27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1</w:t>
      </w:r>
    </w:p>
    <w:p w14:paraId="60A3E90D" w14:textId="77777777" w:rsidR="00432101" w:rsidRPr="00C40FF5" w:rsidRDefault="009C0E03" w:rsidP="00C40FF5">
      <w:pPr>
        <w:pStyle w:val="Standard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1. Przedmiotem umowy jest przewóz osób na tra</w:t>
      </w:r>
      <w:r w:rsidR="009E39AA" w:rsidRPr="00C40FF5">
        <w:rPr>
          <w:rFonts w:ascii="Century Gothic" w:hAnsi="Century Gothic"/>
          <w:sz w:val="20"/>
          <w:szCs w:val="20"/>
        </w:rPr>
        <w:t>s</w:t>
      </w:r>
      <w:r w:rsidR="00432101" w:rsidRPr="00C40FF5">
        <w:rPr>
          <w:rFonts w:ascii="Century Gothic" w:hAnsi="Century Gothic"/>
          <w:sz w:val="20"/>
          <w:szCs w:val="20"/>
        </w:rPr>
        <w:t>ie</w:t>
      </w:r>
      <w:bookmarkStart w:id="0" w:name="_Hlk19192390"/>
      <w:r w:rsidR="00432101" w:rsidRPr="00C40FF5">
        <w:rPr>
          <w:rFonts w:ascii="Century Gothic" w:hAnsi="Century Gothic"/>
          <w:sz w:val="20"/>
          <w:szCs w:val="20"/>
        </w:rPr>
        <w:t>:</w:t>
      </w:r>
    </w:p>
    <w:bookmarkEnd w:id="0"/>
    <w:p w14:paraId="76567517" w14:textId="77777777" w:rsidR="00E3405F" w:rsidRPr="00C40FF5" w:rsidRDefault="00E3405F" w:rsidP="00C40FF5">
      <w:pPr>
        <w:pStyle w:val="Standard"/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B5C11A1" w14:textId="43390DAB" w:rsidR="007374A5" w:rsidRPr="00C40FF5" w:rsidRDefault="00E3405F" w:rsidP="00C40FF5">
      <w:pPr>
        <w:pStyle w:val="Standard"/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40FF5">
        <w:rPr>
          <w:rFonts w:ascii="Century Gothic" w:hAnsi="Century Gothic"/>
          <w:b/>
          <w:sz w:val="20"/>
          <w:szCs w:val="20"/>
        </w:rPr>
        <w:t xml:space="preserve">Przedmiotem zamówienia jest usługa transportowa osób na trasie: </w:t>
      </w:r>
    </w:p>
    <w:p w14:paraId="7ED2E6CD" w14:textId="3E61AA63" w:rsidR="00431A9D" w:rsidRPr="00C40FF5" w:rsidRDefault="00431A9D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bookmarkStart w:id="1" w:name="_Hlk71619550"/>
      <w:r w:rsidRPr="00C40FF5">
        <w:rPr>
          <w:rFonts w:ascii="Century Gothic" w:hAnsi="Century Gothic"/>
          <w:sz w:val="20"/>
          <w:szCs w:val="20"/>
        </w:rPr>
        <w:t xml:space="preserve">Oleśnica – </w:t>
      </w:r>
      <w:r w:rsidR="00696261">
        <w:rPr>
          <w:rFonts w:ascii="Century Gothic" w:hAnsi="Century Gothic"/>
          <w:sz w:val="20"/>
          <w:szCs w:val="20"/>
        </w:rPr>
        <w:t>Ogród Botaniczny</w:t>
      </w:r>
      <w:r w:rsidR="00C40FF5" w:rsidRPr="00C40FF5">
        <w:rPr>
          <w:rFonts w:ascii="Century Gothic" w:hAnsi="Century Gothic"/>
          <w:sz w:val="20"/>
          <w:szCs w:val="20"/>
        </w:rPr>
        <w:t xml:space="preserve"> </w:t>
      </w:r>
      <w:r w:rsidRPr="00C40FF5">
        <w:rPr>
          <w:rFonts w:ascii="Century Gothic" w:hAnsi="Century Gothic"/>
          <w:sz w:val="20"/>
          <w:szCs w:val="20"/>
        </w:rPr>
        <w:t xml:space="preserve">Wrocław – Oleśnica – </w:t>
      </w:r>
      <w:r w:rsidR="00C40FF5" w:rsidRPr="00C40FF5">
        <w:rPr>
          <w:rFonts w:ascii="Century Gothic" w:hAnsi="Century Gothic"/>
          <w:sz w:val="20"/>
          <w:szCs w:val="20"/>
        </w:rPr>
        <w:t>7</w:t>
      </w:r>
      <w:r w:rsidRPr="00C40FF5">
        <w:rPr>
          <w:rFonts w:ascii="Century Gothic" w:hAnsi="Century Gothic"/>
          <w:sz w:val="20"/>
          <w:szCs w:val="20"/>
        </w:rPr>
        <w:t xml:space="preserve"> kursów</w:t>
      </w:r>
    </w:p>
    <w:p w14:paraId="07D936AC" w14:textId="3AC9E4B5" w:rsidR="00431A9D" w:rsidRPr="00C40FF5" w:rsidRDefault="00431A9D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 xml:space="preserve">w  terminie od </w:t>
      </w:r>
      <w:r w:rsidR="00696261">
        <w:rPr>
          <w:rFonts w:ascii="Century Gothic" w:hAnsi="Century Gothic"/>
          <w:sz w:val="20"/>
          <w:szCs w:val="20"/>
        </w:rPr>
        <w:t>18</w:t>
      </w:r>
      <w:r w:rsidRPr="00C40FF5">
        <w:rPr>
          <w:rFonts w:ascii="Century Gothic" w:hAnsi="Century Gothic"/>
          <w:sz w:val="20"/>
          <w:szCs w:val="20"/>
        </w:rPr>
        <w:t>.</w:t>
      </w:r>
      <w:r w:rsidR="00696261">
        <w:rPr>
          <w:rFonts w:ascii="Century Gothic" w:hAnsi="Century Gothic"/>
          <w:sz w:val="20"/>
          <w:szCs w:val="20"/>
        </w:rPr>
        <w:t>10</w:t>
      </w:r>
      <w:r w:rsidRPr="00C40FF5">
        <w:rPr>
          <w:rFonts w:ascii="Century Gothic" w:hAnsi="Century Gothic"/>
          <w:sz w:val="20"/>
          <w:szCs w:val="20"/>
        </w:rPr>
        <w:t>.2021 r.</w:t>
      </w:r>
      <w:bookmarkEnd w:id="1"/>
      <w:r w:rsidRPr="00C40FF5">
        <w:rPr>
          <w:rFonts w:ascii="Century Gothic" w:hAnsi="Century Gothic"/>
          <w:sz w:val="20"/>
          <w:szCs w:val="20"/>
        </w:rPr>
        <w:t xml:space="preserve"> do </w:t>
      </w:r>
      <w:r w:rsidR="00696261">
        <w:rPr>
          <w:rFonts w:ascii="Century Gothic" w:hAnsi="Century Gothic"/>
          <w:sz w:val="20"/>
          <w:szCs w:val="20"/>
        </w:rPr>
        <w:t>26</w:t>
      </w:r>
      <w:r w:rsidRPr="00C40FF5">
        <w:rPr>
          <w:rFonts w:ascii="Century Gothic" w:hAnsi="Century Gothic"/>
          <w:sz w:val="20"/>
          <w:szCs w:val="20"/>
        </w:rPr>
        <w:t>.</w:t>
      </w:r>
      <w:r w:rsidR="00C40FF5" w:rsidRPr="00C40FF5">
        <w:rPr>
          <w:rFonts w:ascii="Century Gothic" w:hAnsi="Century Gothic"/>
          <w:sz w:val="20"/>
          <w:szCs w:val="20"/>
        </w:rPr>
        <w:t>10</w:t>
      </w:r>
      <w:r w:rsidRPr="00C40FF5">
        <w:rPr>
          <w:rFonts w:ascii="Century Gothic" w:hAnsi="Century Gothic"/>
          <w:sz w:val="20"/>
          <w:szCs w:val="20"/>
        </w:rPr>
        <w:t xml:space="preserve">.2021 r. dla uczniów oleśnickich szkół podstawowych. </w:t>
      </w:r>
    </w:p>
    <w:p w14:paraId="2BBA58A3" w14:textId="357540AA" w:rsidR="007374A5" w:rsidRPr="00C40FF5" w:rsidRDefault="007374A5" w:rsidP="00C40FF5">
      <w:pPr>
        <w:pStyle w:val="Standard"/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40FF5">
        <w:rPr>
          <w:rFonts w:ascii="Century Gothic" w:hAnsi="Century Gothic"/>
          <w:b/>
          <w:sz w:val="20"/>
          <w:szCs w:val="20"/>
        </w:rPr>
        <w:t>Uszczegółowienie</w:t>
      </w:r>
      <w:r w:rsidR="00C40FF5" w:rsidRPr="00C40FF5">
        <w:rPr>
          <w:rFonts w:ascii="Century Gothic" w:hAnsi="Century Gothic"/>
          <w:b/>
          <w:sz w:val="20"/>
          <w:szCs w:val="20"/>
        </w:rPr>
        <w:t>:</w:t>
      </w:r>
    </w:p>
    <w:p w14:paraId="744D22DC" w14:textId="7777777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Wyjazdy jednodniowe, zgodnie z harmonogramem i ramowym programem:</w:t>
      </w:r>
    </w:p>
    <w:p w14:paraId="4E3F404A" w14:textId="4490292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7.</w:t>
      </w:r>
      <w:r w:rsidR="00696261">
        <w:rPr>
          <w:rFonts w:ascii="Century Gothic" w:hAnsi="Century Gothic"/>
          <w:sz w:val="20"/>
          <w:szCs w:val="20"/>
        </w:rPr>
        <w:t>30</w:t>
      </w:r>
      <w:r w:rsidRPr="00C40FF5">
        <w:rPr>
          <w:rFonts w:ascii="Century Gothic" w:hAnsi="Century Gothic"/>
          <w:sz w:val="20"/>
          <w:szCs w:val="20"/>
        </w:rPr>
        <w:t xml:space="preserve"> – podstawienie autokaru do kontroli pojazdu</w:t>
      </w:r>
    </w:p>
    <w:p w14:paraId="6B924626" w14:textId="0409E215" w:rsidR="00C40FF5" w:rsidRPr="00C40FF5" w:rsidRDefault="00696261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8.0</w:t>
      </w:r>
      <w:r w:rsidR="00C40FF5" w:rsidRPr="00C40FF5">
        <w:rPr>
          <w:rFonts w:ascii="Century Gothic" w:hAnsi="Century Gothic"/>
          <w:sz w:val="20"/>
          <w:szCs w:val="20"/>
        </w:rPr>
        <w:t>0  - wyjazd ze wskazanego miejsca</w:t>
      </w:r>
    </w:p>
    <w:p w14:paraId="659A15E4" w14:textId="4B132CC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9.</w:t>
      </w:r>
      <w:r w:rsidR="00696261">
        <w:rPr>
          <w:rFonts w:ascii="Century Gothic" w:hAnsi="Century Gothic"/>
          <w:sz w:val="20"/>
          <w:szCs w:val="20"/>
        </w:rPr>
        <w:t>3</w:t>
      </w:r>
      <w:r w:rsidRPr="00C40FF5">
        <w:rPr>
          <w:rFonts w:ascii="Century Gothic" w:hAnsi="Century Gothic"/>
          <w:sz w:val="20"/>
          <w:szCs w:val="20"/>
        </w:rPr>
        <w:t xml:space="preserve">0  - dojazd do </w:t>
      </w:r>
      <w:r w:rsidR="00696261">
        <w:rPr>
          <w:rFonts w:ascii="Century Gothic" w:hAnsi="Century Gothic"/>
          <w:sz w:val="20"/>
          <w:szCs w:val="20"/>
        </w:rPr>
        <w:t>Ogrodu Botanicznego</w:t>
      </w:r>
      <w:r w:rsidRPr="00C40FF5">
        <w:rPr>
          <w:rFonts w:ascii="Century Gothic" w:hAnsi="Century Gothic"/>
          <w:sz w:val="20"/>
          <w:szCs w:val="20"/>
        </w:rPr>
        <w:t xml:space="preserve"> Wrocław</w:t>
      </w:r>
    </w:p>
    <w:p w14:paraId="6346AFDB" w14:textId="246564D0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 xml:space="preserve">13.30 – wyjazd z </w:t>
      </w:r>
      <w:r w:rsidR="00696261">
        <w:rPr>
          <w:rFonts w:ascii="Century Gothic" w:hAnsi="Century Gothic"/>
          <w:sz w:val="20"/>
          <w:szCs w:val="20"/>
        </w:rPr>
        <w:t>Ogrodu Botanicznego</w:t>
      </w:r>
      <w:r w:rsidRPr="00C40FF5">
        <w:rPr>
          <w:rFonts w:ascii="Century Gothic" w:hAnsi="Century Gothic"/>
          <w:sz w:val="20"/>
          <w:szCs w:val="20"/>
        </w:rPr>
        <w:t xml:space="preserve"> Wrocław do Oleśnicy </w:t>
      </w:r>
    </w:p>
    <w:p w14:paraId="29D55135" w14:textId="77777777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 xml:space="preserve">Na każdy wyjazd (dzień wyjazdowy) należy podstawić autokary zapewniające przewóz 50 osób plus miejsca 4 opiekunów. </w:t>
      </w:r>
    </w:p>
    <w:p w14:paraId="77992043" w14:textId="5EDBDFBE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Harmonogram i adresy wyjazdów:</w:t>
      </w:r>
    </w:p>
    <w:p w14:paraId="4877AB84" w14:textId="64C1926B" w:rsidR="00C40FF5" w:rsidRPr="00C40FF5" w:rsidRDefault="00696261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18</w:t>
      </w:r>
      <w:r w:rsidR="00C40FF5" w:rsidRPr="00C40FF5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10</w:t>
      </w:r>
      <w:r w:rsidR="00C40FF5" w:rsidRPr="00C40FF5">
        <w:rPr>
          <w:rFonts w:ascii="Century Gothic" w:hAnsi="Century Gothic"/>
          <w:sz w:val="20"/>
          <w:szCs w:val="20"/>
        </w:rPr>
        <w:t xml:space="preserve"> – SP1 – hala sportowa przy ul. Kochanowskiego 2</w:t>
      </w:r>
    </w:p>
    <w:p w14:paraId="31FBC67D" w14:textId="7C5B9EA7" w:rsidR="00C40FF5" w:rsidRPr="00C40FF5" w:rsidRDefault="00696261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19</w:t>
      </w:r>
      <w:r w:rsidR="00C40FF5" w:rsidRPr="00C40FF5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10</w:t>
      </w:r>
      <w:r w:rsidR="00C40FF5" w:rsidRPr="00C40FF5">
        <w:rPr>
          <w:rFonts w:ascii="Century Gothic" w:hAnsi="Century Gothic"/>
          <w:sz w:val="20"/>
          <w:szCs w:val="20"/>
        </w:rPr>
        <w:t xml:space="preserve"> – SP2 – hala sportowa przy ul. Kochanowskiego 2</w:t>
      </w:r>
    </w:p>
    <w:p w14:paraId="22FA7397" w14:textId="5905BEB1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2</w:t>
      </w:r>
      <w:r w:rsidR="00696261">
        <w:rPr>
          <w:rFonts w:ascii="Century Gothic" w:hAnsi="Century Gothic"/>
          <w:sz w:val="20"/>
          <w:szCs w:val="20"/>
        </w:rPr>
        <w:t>0</w:t>
      </w:r>
      <w:r w:rsidRPr="00C40FF5">
        <w:rPr>
          <w:rFonts w:ascii="Century Gothic" w:hAnsi="Century Gothic"/>
          <w:sz w:val="20"/>
          <w:szCs w:val="20"/>
        </w:rPr>
        <w:t>.</w:t>
      </w:r>
      <w:r w:rsidR="00696261">
        <w:rPr>
          <w:rFonts w:ascii="Century Gothic" w:hAnsi="Century Gothic"/>
          <w:sz w:val="20"/>
          <w:szCs w:val="20"/>
        </w:rPr>
        <w:t>10</w:t>
      </w:r>
      <w:r w:rsidRPr="00C40FF5">
        <w:rPr>
          <w:rFonts w:ascii="Century Gothic" w:hAnsi="Century Gothic"/>
          <w:sz w:val="20"/>
          <w:szCs w:val="20"/>
        </w:rPr>
        <w:t xml:space="preserve"> – SP3 – hala sportowa przy ul. Kochanowskiego 2</w:t>
      </w:r>
    </w:p>
    <w:p w14:paraId="7D313AF3" w14:textId="629C1A65" w:rsidR="00C40FF5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2</w:t>
      </w:r>
      <w:r w:rsidR="00696261">
        <w:rPr>
          <w:rFonts w:ascii="Century Gothic" w:hAnsi="Century Gothic"/>
          <w:sz w:val="20"/>
          <w:szCs w:val="20"/>
        </w:rPr>
        <w:t>1</w:t>
      </w:r>
      <w:r w:rsidRPr="00C40FF5">
        <w:rPr>
          <w:rFonts w:ascii="Century Gothic" w:hAnsi="Century Gothic"/>
          <w:sz w:val="20"/>
          <w:szCs w:val="20"/>
        </w:rPr>
        <w:t>.</w:t>
      </w:r>
      <w:r w:rsidR="00696261">
        <w:rPr>
          <w:rFonts w:ascii="Century Gothic" w:hAnsi="Century Gothic"/>
          <w:sz w:val="20"/>
          <w:szCs w:val="20"/>
        </w:rPr>
        <w:t>10</w:t>
      </w:r>
      <w:r w:rsidRPr="00C40FF5">
        <w:rPr>
          <w:rFonts w:ascii="Century Gothic" w:hAnsi="Century Gothic"/>
          <w:sz w:val="20"/>
          <w:szCs w:val="20"/>
        </w:rPr>
        <w:t xml:space="preserve"> – SP4 – parking przy </w:t>
      </w:r>
      <w:proofErr w:type="spellStart"/>
      <w:r w:rsidRPr="00C40FF5">
        <w:rPr>
          <w:rFonts w:ascii="Century Gothic" w:hAnsi="Century Gothic"/>
          <w:sz w:val="20"/>
          <w:szCs w:val="20"/>
        </w:rPr>
        <w:t>L’Eclerc</w:t>
      </w:r>
      <w:proofErr w:type="spellEnd"/>
    </w:p>
    <w:p w14:paraId="64AF66F9" w14:textId="44F27AFC" w:rsidR="00C40FF5" w:rsidRPr="00C40FF5" w:rsidRDefault="00696261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22</w:t>
      </w:r>
      <w:r w:rsidR="00C40FF5" w:rsidRPr="00C40FF5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10</w:t>
      </w:r>
      <w:r w:rsidR="00C40FF5" w:rsidRPr="00C40FF5">
        <w:rPr>
          <w:rFonts w:ascii="Century Gothic" w:hAnsi="Century Gothic"/>
          <w:sz w:val="20"/>
          <w:szCs w:val="20"/>
        </w:rPr>
        <w:t xml:space="preserve"> – (ZSP1) SP6 – ul Franciszka Kleeberga 4</w:t>
      </w:r>
    </w:p>
    <w:p w14:paraId="380E5179" w14:textId="26FB1AEC" w:rsidR="00C40FF5" w:rsidRPr="00C40FF5" w:rsidRDefault="00696261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25</w:t>
      </w:r>
      <w:r w:rsidR="00C40FF5" w:rsidRPr="00C40FF5">
        <w:rPr>
          <w:rFonts w:ascii="Century Gothic" w:hAnsi="Century Gothic"/>
          <w:sz w:val="20"/>
          <w:szCs w:val="20"/>
        </w:rPr>
        <w:t xml:space="preserve">.10 – SP7 – parking przy </w:t>
      </w:r>
      <w:proofErr w:type="spellStart"/>
      <w:r w:rsidR="00C40FF5" w:rsidRPr="00C40FF5">
        <w:rPr>
          <w:rFonts w:ascii="Century Gothic" w:hAnsi="Century Gothic"/>
          <w:sz w:val="20"/>
          <w:szCs w:val="20"/>
        </w:rPr>
        <w:t>L’Eclerc</w:t>
      </w:r>
      <w:proofErr w:type="spellEnd"/>
    </w:p>
    <w:p w14:paraId="185861D5" w14:textId="28A9DECB" w:rsidR="00C40FF5" w:rsidRPr="00C40FF5" w:rsidRDefault="00696261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26</w:t>
      </w:r>
      <w:r w:rsidR="00C40FF5" w:rsidRPr="00C40FF5">
        <w:rPr>
          <w:rFonts w:ascii="Century Gothic" w:hAnsi="Century Gothic"/>
          <w:sz w:val="20"/>
          <w:szCs w:val="20"/>
        </w:rPr>
        <w:t>.10 – SP8 – ul. Wiejska 38</w:t>
      </w:r>
    </w:p>
    <w:p w14:paraId="2E3E4DF5" w14:textId="11ADD7D0" w:rsidR="00E3405F" w:rsidRPr="00C40FF5" w:rsidRDefault="00C40FF5" w:rsidP="00C40FF5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Przewoźnik jest zobowiązany do uiszczenia niezbędnych biletów parkingowych.</w:t>
      </w:r>
    </w:p>
    <w:p w14:paraId="24D3C91E" w14:textId="7E003634" w:rsidR="009C0E03" w:rsidRPr="00C40FF5" w:rsidRDefault="009C0E03" w:rsidP="00C40FF5">
      <w:pPr>
        <w:tabs>
          <w:tab w:val="left" w:pos="1003"/>
          <w:tab w:val="left" w:pos="1363"/>
        </w:tabs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2</w:t>
      </w:r>
    </w:p>
    <w:p w14:paraId="6BD75711" w14:textId="77777777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bookmarkStart w:id="2" w:name="_Hlk14078058"/>
      <w:r w:rsidRPr="00C40FF5">
        <w:rPr>
          <w:rFonts w:ascii="Century Gothic" w:hAnsi="Century Gothic"/>
          <w:sz w:val="20"/>
          <w:szCs w:val="20"/>
        </w:rPr>
        <w:t>1. Zleceniobiorca zobowiązuje się do:</w:t>
      </w:r>
    </w:p>
    <w:bookmarkEnd w:id="2"/>
    <w:p w14:paraId="3F3418D8" w14:textId="77777777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 xml:space="preserve">a) podstawienia pojazdu w  należytym stanie technicznym zapewniającym warunki bezpieczeństwa i higieny przewożonych osób,                                                                                                                                                                                           </w:t>
      </w:r>
    </w:p>
    <w:p w14:paraId="4CA9DF13" w14:textId="77777777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b) posiadania ważnych badań technicznych  pojazdu wynajmowanego Zleceniodawcy;</w:t>
      </w:r>
    </w:p>
    <w:p w14:paraId="70A8A273" w14:textId="77777777" w:rsidR="009D597F" w:rsidRPr="00C40FF5" w:rsidRDefault="009D597F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</w:p>
    <w:p w14:paraId="2BDFB61E" w14:textId="0F8EB454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3</w:t>
      </w:r>
    </w:p>
    <w:p w14:paraId="405A6B0D" w14:textId="3A9864CD" w:rsidR="009C0E03" w:rsidRPr="00C40FF5" w:rsidRDefault="009C0E03" w:rsidP="00C40FF5">
      <w:pPr>
        <w:pStyle w:val="Tekstpodstawowy"/>
        <w:tabs>
          <w:tab w:val="clear" w:pos="5387"/>
          <w:tab w:val="left" w:pos="1132"/>
          <w:tab w:val="left" w:pos="1415"/>
          <w:tab w:val="left" w:pos="6236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 xml:space="preserve">1.  </w:t>
      </w:r>
      <w:r w:rsidR="006D2291" w:rsidRPr="00C40FF5">
        <w:rPr>
          <w:rFonts w:ascii="Century Gothic" w:hAnsi="Century Gothic"/>
          <w:sz w:val="20"/>
          <w:szCs w:val="20"/>
        </w:rPr>
        <w:t xml:space="preserve">Koszt jednego przejazdu </w:t>
      </w:r>
      <w:r w:rsidR="00431A9D" w:rsidRPr="00C40FF5">
        <w:rPr>
          <w:rFonts w:ascii="Century Gothic" w:hAnsi="Century Gothic"/>
          <w:sz w:val="20"/>
          <w:szCs w:val="20"/>
        </w:rPr>
        <w:t xml:space="preserve">na trasie Oleśnica – </w:t>
      </w:r>
      <w:r w:rsidR="00696261">
        <w:rPr>
          <w:rFonts w:ascii="Century Gothic" w:hAnsi="Century Gothic"/>
          <w:sz w:val="20"/>
          <w:szCs w:val="20"/>
        </w:rPr>
        <w:t>Ogród Botaniczny</w:t>
      </w:r>
      <w:bookmarkStart w:id="3" w:name="_GoBack"/>
      <w:bookmarkEnd w:id="3"/>
      <w:r w:rsidR="00C40FF5" w:rsidRPr="00C40FF5">
        <w:rPr>
          <w:rFonts w:ascii="Century Gothic" w:hAnsi="Century Gothic"/>
          <w:sz w:val="20"/>
          <w:szCs w:val="20"/>
        </w:rPr>
        <w:t xml:space="preserve"> </w:t>
      </w:r>
      <w:r w:rsidR="00431A9D" w:rsidRPr="00C40FF5">
        <w:rPr>
          <w:rFonts w:ascii="Century Gothic" w:hAnsi="Century Gothic"/>
          <w:sz w:val="20"/>
          <w:szCs w:val="20"/>
        </w:rPr>
        <w:t xml:space="preserve">Wrocław - Oleśnica </w:t>
      </w:r>
      <w:r w:rsidR="006D2291" w:rsidRPr="00C40FF5">
        <w:rPr>
          <w:rFonts w:ascii="Century Gothic" w:hAnsi="Century Gothic"/>
          <w:sz w:val="20"/>
          <w:szCs w:val="20"/>
        </w:rPr>
        <w:t xml:space="preserve">przy ilości </w:t>
      </w:r>
      <w:r w:rsidR="00C40FF5" w:rsidRPr="00C40FF5">
        <w:rPr>
          <w:rFonts w:ascii="Century Gothic" w:hAnsi="Century Gothic"/>
          <w:sz w:val="20"/>
          <w:szCs w:val="20"/>
        </w:rPr>
        <w:t>7</w:t>
      </w:r>
      <w:r w:rsidR="006D2291" w:rsidRPr="00C40FF5">
        <w:rPr>
          <w:rFonts w:ascii="Century Gothic" w:hAnsi="Century Gothic"/>
          <w:sz w:val="20"/>
          <w:szCs w:val="20"/>
        </w:rPr>
        <w:t xml:space="preserve"> </w:t>
      </w:r>
      <w:r w:rsidR="00431A9D" w:rsidRPr="00C40FF5">
        <w:rPr>
          <w:rFonts w:ascii="Century Gothic" w:hAnsi="Century Gothic"/>
          <w:sz w:val="20"/>
          <w:szCs w:val="20"/>
        </w:rPr>
        <w:t>autokarów</w:t>
      </w:r>
      <w:r w:rsidRPr="00C40FF5">
        <w:rPr>
          <w:rFonts w:ascii="Century Gothic" w:hAnsi="Century Gothic"/>
          <w:sz w:val="20"/>
          <w:szCs w:val="20"/>
        </w:rPr>
        <w:t xml:space="preserve"> wynosi</w:t>
      </w:r>
      <w:r w:rsidR="00432101" w:rsidRPr="00C40FF5">
        <w:rPr>
          <w:rFonts w:ascii="Century Gothic" w:hAnsi="Century Gothic"/>
          <w:sz w:val="20"/>
          <w:szCs w:val="20"/>
        </w:rPr>
        <w:t xml:space="preserve"> </w:t>
      </w:r>
      <w:r w:rsidR="00431A9D" w:rsidRPr="00C40FF5">
        <w:rPr>
          <w:rFonts w:ascii="Century Gothic" w:hAnsi="Century Gothic"/>
          <w:b/>
          <w:bCs/>
          <w:sz w:val="20"/>
          <w:szCs w:val="20"/>
        </w:rPr>
        <w:t>……………………..</w:t>
      </w:r>
      <w:r w:rsidR="00432101" w:rsidRPr="00C40FF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92285" w:rsidRPr="00C40FF5">
        <w:rPr>
          <w:rFonts w:ascii="Century Gothic" w:hAnsi="Century Gothic"/>
          <w:b/>
          <w:bCs/>
          <w:sz w:val="20"/>
          <w:szCs w:val="20"/>
        </w:rPr>
        <w:t xml:space="preserve">brutto </w:t>
      </w:r>
      <w:r w:rsidR="00431A9D" w:rsidRPr="00C40FF5">
        <w:rPr>
          <w:rFonts w:ascii="Century Gothic" w:hAnsi="Century Gothic"/>
          <w:b/>
          <w:bCs/>
          <w:sz w:val="20"/>
          <w:szCs w:val="20"/>
        </w:rPr>
        <w:t>(</w:t>
      </w:r>
      <w:r w:rsidRPr="00C40FF5">
        <w:rPr>
          <w:rFonts w:ascii="Century Gothic" w:hAnsi="Century Gothic"/>
          <w:sz w:val="20"/>
          <w:szCs w:val="20"/>
        </w:rPr>
        <w:t xml:space="preserve">słownie </w:t>
      </w:r>
      <w:r w:rsidR="00431A9D" w:rsidRPr="00C40FF5">
        <w:rPr>
          <w:rFonts w:ascii="Century Gothic" w:hAnsi="Century Gothic"/>
          <w:sz w:val="20"/>
          <w:szCs w:val="20"/>
        </w:rPr>
        <w:t>………………………..</w:t>
      </w:r>
      <w:r w:rsidRPr="00C40FF5">
        <w:rPr>
          <w:rFonts w:ascii="Century Gothic" w:hAnsi="Century Gothic"/>
          <w:sz w:val="20"/>
          <w:szCs w:val="20"/>
        </w:rPr>
        <w:t>zł 00/100 groszy)</w:t>
      </w:r>
      <w:r w:rsidR="006D2291" w:rsidRPr="00C40FF5">
        <w:rPr>
          <w:rFonts w:ascii="Century Gothic" w:hAnsi="Century Gothic"/>
          <w:sz w:val="20"/>
          <w:szCs w:val="20"/>
        </w:rPr>
        <w:t>. Łączny koszt usługi wynosi</w:t>
      </w:r>
      <w:r w:rsidR="00D92285" w:rsidRPr="00C40FF5">
        <w:rPr>
          <w:rFonts w:ascii="Century Gothic" w:hAnsi="Century Gothic"/>
          <w:sz w:val="20"/>
          <w:szCs w:val="20"/>
        </w:rPr>
        <w:t xml:space="preserve"> </w:t>
      </w:r>
      <w:r w:rsidR="00431A9D" w:rsidRPr="00C40FF5">
        <w:rPr>
          <w:rFonts w:ascii="Century Gothic" w:hAnsi="Century Gothic"/>
          <w:b/>
          <w:sz w:val="20"/>
          <w:szCs w:val="20"/>
        </w:rPr>
        <w:t>…………………….</w:t>
      </w:r>
      <w:r w:rsidR="00D92285" w:rsidRPr="00C40FF5">
        <w:rPr>
          <w:rFonts w:ascii="Century Gothic" w:hAnsi="Century Gothic"/>
          <w:sz w:val="20"/>
          <w:szCs w:val="20"/>
        </w:rPr>
        <w:t xml:space="preserve"> brutto (słownie: </w:t>
      </w:r>
      <w:r w:rsidR="00431A9D" w:rsidRPr="00C40FF5">
        <w:rPr>
          <w:rFonts w:ascii="Century Gothic" w:hAnsi="Century Gothic"/>
          <w:sz w:val="20"/>
          <w:szCs w:val="20"/>
        </w:rPr>
        <w:t>……………………………………….. zł</w:t>
      </w:r>
      <w:r w:rsidR="00D92285" w:rsidRPr="00C40FF5">
        <w:rPr>
          <w:rFonts w:ascii="Century Gothic" w:hAnsi="Century Gothic"/>
          <w:sz w:val="20"/>
          <w:szCs w:val="20"/>
        </w:rPr>
        <w:t xml:space="preserve"> i 00/100)</w:t>
      </w:r>
    </w:p>
    <w:p w14:paraId="7BFB55A8" w14:textId="7ADEB0E9" w:rsidR="009C0E03" w:rsidRPr="00C40FF5" w:rsidRDefault="00C40FF5" w:rsidP="00C40FF5">
      <w:pPr>
        <w:pStyle w:val="Tekstpodstawowy"/>
        <w:tabs>
          <w:tab w:val="clear" w:pos="5387"/>
          <w:tab w:val="left" w:pos="2850"/>
          <w:tab w:val="left" w:pos="3652"/>
          <w:tab w:val="left" w:pos="3935"/>
          <w:tab w:val="left" w:pos="8756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2</w:t>
      </w:r>
      <w:r w:rsidR="009C0E03" w:rsidRPr="00C40FF5">
        <w:rPr>
          <w:rFonts w:ascii="Century Gothic" w:hAnsi="Century Gothic"/>
          <w:sz w:val="20"/>
          <w:szCs w:val="20"/>
        </w:rPr>
        <w:t>. Zleceniodawca dokona wpłaty za wynajem autokaru na konto Zleceniobiorcy</w:t>
      </w:r>
      <w:r w:rsidR="00021A08" w:rsidRPr="00C40FF5">
        <w:rPr>
          <w:rFonts w:ascii="Century Gothic" w:hAnsi="Century Gothic"/>
          <w:sz w:val="20"/>
          <w:szCs w:val="20"/>
        </w:rPr>
        <w:t xml:space="preserve"> wskazane na fakturze/rachunku, </w:t>
      </w:r>
      <w:r w:rsidR="009C0E03" w:rsidRPr="00C40FF5">
        <w:rPr>
          <w:rFonts w:ascii="Century Gothic" w:hAnsi="Century Gothic"/>
          <w:sz w:val="20"/>
          <w:szCs w:val="20"/>
        </w:rPr>
        <w:t>płatne w ciągu 14 dni  po wykonaniu usługi  i  otrzymaniu faktury VAT.</w:t>
      </w:r>
    </w:p>
    <w:p w14:paraId="7694C3BE" w14:textId="23B4D7D9" w:rsidR="00431A9D" w:rsidRPr="00C40FF5" w:rsidRDefault="00C40FF5" w:rsidP="00C40FF5">
      <w:pPr>
        <w:pStyle w:val="Tekstpodstawowy"/>
        <w:tabs>
          <w:tab w:val="clear" w:pos="5387"/>
          <w:tab w:val="left" w:pos="2850"/>
          <w:tab w:val="left" w:pos="3652"/>
          <w:tab w:val="left" w:pos="3935"/>
          <w:tab w:val="left" w:pos="8756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3</w:t>
      </w:r>
      <w:r w:rsidR="00431A9D" w:rsidRPr="00C40FF5">
        <w:rPr>
          <w:rFonts w:ascii="Century Gothic" w:hAnsi="Century Gothic"/>
          <w:sz w:val="20"/>
          <w:szCs w:val="20"/>
        </w:rPr>
        <w:t>. Koszt uwzględnia obowiązkowe opłaty parkingowe</w:t>
      </w:r>
      <w:r w:rsidRPr="00C40FF5">
        <w:rPr>
          <w:rFonts w:ascii="Century Gothic" w:hAnsi="Century Gothic"/>
          <w:sz w:val="20"/>
          <w:szCs w:val="20"/>
        </w:rPr>
        <w:t>.</w:t>
      </w:r>
    </w:p>
    <w:p w14:paraId="74120C6F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4</w:t>
      </w:r>
    </w:p>
    <w:p w14:paraId="7373E8A5" w14:textId="77777777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1. Kierowca w czasie trwania umowy ma obowiązek stosować się do poleceń Zleceniodawcy, związanych z organizowaniem i wykonywaniem przewozu w granicach obowiązującego prawa.</w:t>
      </w:r>
    </w:p>
    <w:p w14:paraId="40B0F88E" w14:textId="77777777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2. Zleceniodawca jako użytkownik zobowiązuje się do korzystania z pojazdu zgodnie z jego przeznaczeniem. W razie jakichkolwiek uszkodzeń/zniszczeń pojazdu przez podróżnych koszty naprawy/wymiany w całości pokrywa Zleceniodawca.</w:t>
      </w:r>
    </w:p>
    <w:p w14:paraId="69642653" w14:textId="49B1F490" w:rsidR="00680FF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3. Zleceniobiorca nie ponosi odpowiedzialności za opóźnienia w transporcie spowodowanych przez osoby podróżujące, warunki atmosferyczne i inne sytuacje drogowe.</w:t>
      </w:r>
    </w:p>
    <w:p w14:paraId="7ECD7AC9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5</w:t>
      </w:r>
    </w:p>
    <w:p w14:paraId="43463F21" w14:textId="4B000E41" w:rsidR="00680FF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 xml:space="preserve">W przypadku uszkodzenia pojazdu podczas jazdy z jakichkolwiek przyczyn Zleceniobiorca zobowiązany jest </w:t>
      </w:r>
      <w:r w:rsidRPr="00C40FF5">
        <w:rPr>
          <w:rFonts w:ascii="Century Gothic" w:eastAsia="Calibri" w:hAnsi="Century Gothic"/>
          <w:sz w:val="20"/>
          <w:szCs w:val="20"/>
        </w:rPr>
        <w:t>w ciągu 2-3 godzin</w:t>
      </w:r>
      <w:r w:rsidRPr="00C40FF5">
        <w:rPr>
          <w:rFonts w:ascii="Century Gothic" w:hAnsi="Century Gothic"/>
          <w:sz w:val="20"/>
          <w:szCs w:val="20"/>
        </w:rPr>
        <w:t xml:space="preserve"> na własny koszt zorganizować transport zastępczy o takim samym standardzie, a jeśli tego nie uczyni, ponieść wszelkie koszty związane z wynajmem zastępczego środka transportu dokonanego przez Zleceniodawcę.</w:t>
      </w:r>
    </w:p>
    <w:p w14:paraId="2AB492F4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6</w:t>
      </w:r>
    </w:p>
    <w:p w14:paraId="6C766079" w14:textId="77777777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Zleceniobiorca oświadcza, że posiada pozwolenia uprawniające do świadczenia usług  w zakresie krajowego przewozu osób.</w:t>
      </w:r>
    </w:p>
    <w:p w14:paraId="3E295FB7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lastRenderedPageBreak/>
        <w:t>§ 7</w:t>
      </w:r>
    </w:p>
    <w:p w14:paraId="655E602C" w14:textId="2E15162F" w:rsidR="00680FF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W sprawach nieuregulowanych  niniejszą umową zastosowanie mają przepisy Kodeksu Cywilnego.</w:t>
      </w:r>
    </w:p>
    <w:p w14:paraId="2F4CAE7C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8</w:t>
      </w:r>
    </w:p>
    <w:p w14:paraId="2BCEA70F" w14:textId="7803ED42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Zleceniobiorca oświadcza, że jest ubezpieczony i posiada pełen pakiet ubezpieczeń (OC, AC, NW).</w:t>
      </w:r>
    </w:p>
    <w:p w14:paraId="31EBC663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9</w:t>
      </w:r>
    </w:p>
    <w:p w14:paraId="3D2698EF" w14:textId="77777777" w:rsidR="009C0E03" w:rsidRPr="00C40FF5" w:rsidRDefault="009C0E03" w:rsidP="00C40FF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Wszelkie ewentualne zmiany wymagają formy pisemnej w postaci aneksu pod rygorem nieważności.</w:t>
      </w:r>
    </w:p>
    <w:p w14:paraId="0CC5E1EB" w14:textId="77777777" w:rsidR="009C0E03" w:rsidRPr="00C40FF5" w:rsidRDefault="009C0E03" w:rsidP="00C40FF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§ 10</w:t>
      </w:r>
    </w:p>
    <w:p w14:paraId="040C57CD" w14:textId="4AE2C01F" w:rsidR="00E1091B" w:rsidRPr="00C40FF5" w:rsidRDefault="009C0E03" w:rsidP="00C40FF5">
      <w:pPr>
        <w:spacing w:after="0" w:line="360" w:lineRule="auto"/>
        <w:jc w:val="both"/>
        <w:rPr>
          <w:rStyle w:val="FontStyle24"/>
          <w:rFonts w:ascii="Century Gothic" w:eastAsiaTheme="minorEastAsia" w:hAnsi="Century Gothic" w:cstheme="minorBidi"/>
          <w:b w:val="0"/>
          <w:bCs w:val="0"/>
          <w:sz w:val="20"/>
          <w:szCs w:val="20"/>
        </w:rPr>
      </w:pPr>
      <w:r w:rsidRPr="00C40FF5">
        <w:rPr>
          <w:rFonts w:ascii="Century Gothic" w:hAnsi="Century Gothic"/>
          <w:sz w:val="20"/>
          <w:szCs w:val="20"/>
        </w:rPr>
        <w:t>Umowa została sporządzona w dwóch jednobrzmiących egzemplarzach, po jednym  egzemplarzu dla każdej ze stron.</w:t>
      </w:r>
    </w:p>
    <w:p w14:paraId="7CDDBC50" w14:textId="77777777" w:rsidR="00D92285" w:rsidRPr="00C40FF5" w:rsidRDefault="00D92285" w:rsidP="00C40FF5">
      <w:pPr>
        <w:pStyle w:val="Style3"/>
        <w:tabs>
          <w:tab w:val="left" w:pos="715"/>
        </w:tabs>
        <w:spacing w:after="0" w:line="360" w:lineRule="auto"/>
        <w:ind w:right="-18"/>
        <w:jc w:val="center"/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</w:pPr>
    </w:p>
    <w:p w14:paraId="68910752" w14:textId="77F13DD3" w:rsidR="00070953" w:rsidRPr="00E1091B" w:rsidRDefault="00D34757" w:rsidP="00C40FF5">
      <w:pPr>
        <w:pStyle w:val="Style3"/>
        <w:tabs>
          <w:tab w:val="left" w:pos="715"/>
        </w:tabs>
        <w:spacing w:after="0" w:line="360" w:lineRule="auto"/>
        <w:ind w:right="-18"/>
        <w:jc w:val="center"/>
        <w:rPr>
          <w:rFonts w:ascii="Century Gothic" w:hAnsi="Century Gothic"/>
          <w:sz w:val="20"/>
          <w:szCs w:val="20"/>
        </w:rPr>
      </w:pPr>
      <w:r w:rsidRPr="00C40FF5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>Z</w:t>
      </w:r>
      <w:r w:rsidR="00E1091B" w:rsidRPr="00C40FF5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>LECENIODAWCA</w:t>
      </w:r>
      <w:r w:rsidRPr="00C40FF5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ab/>
      </w:r>
      <w:r w:rsidRPr="00C40FF5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ab/>
      </w:r>
      <w:r w:rsidRPr="00C40FF5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ab/>
      </w:r>
      <w:r w:rsidRPr="00C40FF5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ab/>
      </w:r>
      <w:r w:rsidRPr="00C40FF5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ab/>
      </w:r>
      <w:r w:rsidRPr="007374A5">
        <w:rPr>
          <w:rStyle w:val="FontStyle24"/>
          <w:rFonts w:ascii="Century Gothic" w:hAnsi="Century Gothic" w:cs="Century Gothic"/>
          <w:sz w:val="22"/>
          <w:szCs w:val="22"/>
          <w:shd w:val="clear" w:color="auto" w:fill="FFFFFF"/>
        </w:rPr>
        <w:tab/>
      </w:r>
      <w:r w:rsidRPr="00270D74">
        <w:rPr>
          <w:rStyle w:val="FontStyle24"/>
          <w:rFonts w:ascii="Century Gothic" w:hAnsi="Century Gothic" w:cs="Century Gothic"/>
          <w:sz w:val="20"/>
          <w:szCs w:val="20"/>
          <w:shd w:val="clear" w:color="auto" w:fill="FFFFFF"/>
        </w:rPr>
        <w:tab/>
      </w:r>
      <w:r w:rsidR="00E1091B">
        <w:rPr>
          <w:rFonts w:ascii="Century Gothic" w:hAnsi="Century Gothic" w:cs="Century Gothic"/>
          <w:b/>
          <w:bCs/>
          <w:sz w:val="20"/>
          <w:szCs w:val="20"/>
          <w:shd w:val="clear" w:color="auto" w:fill="FFFFFF"/>
        </w:rPr>
        <w:t>ZLECENIOBIORCA</w:t>
      </w:r>
    </w:p>
    <w:sectPr w:rsidR="00070953" w:rsidRPr="00E1091B" w:rsidSect="005341FF">
      <w:headerReference w:type="default" r:id="rId8"/>
      <w:footerReference w:type="default" r:id="rId9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2EE1C" w14:textId="77777777" w:rsidR="00B50935" w:rsidRDefault="00B50935" w:rsidP="00CD0D67">
      <w:pPr>
        <w:spacing w:after="0" w:line="240" w:lineRule="auto"/>
      </w:pPr>
      <w:r>
        <w:separator/>
      </w:r>
    </w:p>
  </w:endnote>
  <w:endnote w:type="continuationSeparator" w:id="0">
    <w:p w14:paraId="263B749B" w14:textId="77777777" w:rsidR="00B50935" w:rsidRDefault="00B50935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9C5FB" w14:textId="77777777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05538BC1" w14:textId="77777777" w:rsidR="007374A5" w:rsidRDefault="007374A5" w:rsidP="007374A5">
    <w:pPr>
      <w:tabs>
        <w:tab w:val="center" w:pos="4536"/>
        <w:tab w:val="right" w:pos="9072"/>
      </w:tabs>
      <w:spacing w:after="0" w:line="240" w:lineRule="auto"/>
      <w:rPr>
        <w:b/>
        <w:sz w:val="18"/>
        <w:szCs w:val="18"/>
      </w:rPr>
    </w:pPr>
    <w:r w:rsidRPr="009368C5">
      <w:rPr>
        <w:b/>
        <w:sz w:val="18"/>
        <w:szCs w:val="18"/>
      </w:rPr>
      <w:t>Biuro Projektu</w:t>
    </w:r>
    <w:r w:rsidRPr="009368C5">
      <w:rPr>
        <w:sz w:val="18"/>
        <w:szCs w:val="18"/>
      </w:rPr>
      <w:t xml:space="preserve">: Krzyżowa 7, Grodziszcze 58-112, sekretariat@krzyzowa.org.pl; tel. 74 85 00 </w:t>
    </w:r>
    <w:r>
      <w:rPr>
        <w:sz w:val="18"/>
        <w:szCs w:val="18"/>
      </w:rPr>
      <w:t>364</w:t>
    </w:r>
  </w:p>
  <w:p w14:paraId="4424596F" w14:textId="7125270E" w:rsidR="008F7210" w:rsidRPr="00BC691B" w:rsidRDefault="007374A5" w:rsidP="007374A5">
    <w:pPr>
      <w:pStyle w:val="Stopka"/>
      <w:rPr>
        <w:rFonts w:ascii="Century Gothic" w:hAnsi="Century Gothic"/>
        <w:sz w:val="20"/>
        <w:szCs w:val="20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4997E" w14:textId="77777777" w:rsidR="00B50935" w:rsidRDefault="00B50935" w:rsidP="00CD0D67">
      <w:pPr>
        <w:spacing w:after="0" w:line="240" w:lineRule="auto"/>
      </w:pPr>
      <w:r>
        <w:separator/>
      </w:r>
    </w:p>
  </w:footnote>
  <w:footnote w:type="continuationSeparator" w:id="0">
    <w:p w14:paraId="26E51B0F" w14:textId="77777777" w:rsidR="00B50935" w:rsidRDefault="00B50935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D7801" w14:textId="77777777"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5DBE6CF4" wp14:editId="6D66B743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7186F8" w14:textId="26695C58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7374A5">
      <w:rPr>
        <w:rFonts w:ascii="Calibri" w:hAnsi="Calibri"/>
        <w:color w:val="000000"/>
        <w:sz w:val="18"/>
        <w:szCs w:val="18"/>
      </w:rPr>
      <w:t>Dobra szkoła – lepszy uczeń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3B53B24F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B862658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bCs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0F54"/>
    <w:multiLevelType w:val="multilevel"/>
    <w:tmpl w:val="733A09E2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266133"/>
    <w:multiLevelType w:val="multilevel"/>
    <w:tmpl w:val="4E7071A6"/>
    <w:styleLink w:val="WW8Num5"/>
    <w:lvl w:ilvl="0">
      <w:start w:val="1"/>
      <w:numFmt w:val="decimal"/>
      <w:lvlText w:val="%1)"/>
      <w:lvlJc w:val="left"/>
      <w:pPr>
        <w:ind w:left="1267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93B1BA5"/>
    <w:multiLevelType w:val="multilevel"/>
    <w:tmpl w:val="5E0A027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42B9"/>
    <w:multiLevelType w:val="multilevel"/>
    <w:tmpl w:val="DDCA2E2E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3B7236E6"/>
    <w:multiLevelType w:val="multilevel"/>
    <w:tmpl w:val="AFF03122"/>
    <w:styleLink w:val="WW8Num6"/>
    <w:lvl w:ilvl="0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68793927"/>
    <w:multiLevelType w:val="hybridMultilevel"/>
    <w:tmpl w:val="B8EA6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AE50728"/>
    <w:multiLevelType w:val="multilevel"/>
    <w:tmpl w:val="93AE144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6"/>
  </w:num>
  <w:num w:numId="6">
    <w:abstractNumId w:val="13"/>
  </w:num>
  <w:num w:numId="7">
    <w:abstractNumId w:val="8"/>
  </w:num>
  <w:num w:numId="8">
    <w:abstractNumId w:val="10"/>
  </w:num>
  <w:num w:numId="9">
    <w:abstractNumId w:val="11"/>
  </w:num>
  <w:num w:numId="10">
    <w:abstractNumId w:val="17"/>
  </w:num>
  <w:num w:numId="11">
    <w:abstractNumId w:val="12"/>
  </w:num>
  <w:num w:numId="12">
    <w:abstractNumId w:val="5"/>
  </w:num>
  <w:num w:numId="13">
    <w:abstractNumId w:val="18"/>
  </w:num>
  <w:num w:numId="14">
    <w:abstractNumId w:val="3"/>
  </w:num>
  <w:num w:numId="15">
    <w:abstractNumId w:val="9"/>
  </w:num>
  <w:num w:numId="16">
    <w:abstractNumId w:val="4"/>
  </w:num>
  <w:num w:numId="17">
    <w:abstractNumId w:val="7"/>
  </w:num>
  <w:num w:numId="18">
    <w:abstractNumId w:val="3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21A08"/>
    <w:rsid w:val="00025891"/>
    <w:rsid w:val="0006001A"/>
    <w:rsid w:val="00070953"/>
    <w:rsid w:val="00070E47"/>
    <w:rsid w:val="000730C0"/>
    <w:rsid w:val="0007788A"/>
    <w:rsid w:val="00080598"/>
    <w:rsid w:val="00090987"/>
    <w:rsid w:val="00096035"/>
    <w:rsid w:val="000C158A"/>
    <w:rsid w:val="000C6328"/>
    <w:rsid w:val="000F54F4"/>
    <w:rsid w:val="00100307"/>
    <w:rsid w:val="001028AC"/>
    <w:rsid w:val="00123D3E"/>
    <w:rsid w:val="001241C9"/>
    <w:rsid w:val="00140310"/>
    <w:rsid w:val="00144685"/>
    <w:rsid w:val="00167465"/>
    <w:rsid w:val="00187A0C"/>
    <w:rsid w:val="00187EEB"/>
    <w:rsid w:val="001977E0"/>
    <w:rsid w:val="001A3B42"/>
    <w:rsid w:val="001B4871"/>
    <w:rsid w:val="001F38C1"/>
    <w:rsid w:val="00205DE6"/>
    <w:rsid w:val="00212795"/>
    <w:rsid w:val="002252F3"/>
    <w:rsid w:val="00270D74"/>
    <w:rsid w:val="002827D8"/>
    <w:rsid w:val="00292B4C"/>
    <w:rsid w:val="00295953"/>
    <w:rsid w:val="00296CA1"/>
    <w:rsid w:val="00297AE8"/>
    <w:rsid w:val="002B0DF7"/>
    <w:rsid w:val="002C2577"/>
    <w:rsid w:val="003254B9"/>
    <w:rsid w:val="0033407F"/>
    <w:rsid w:val="003470EA"/>
    <w:rsid w:val="003650BE"/>
    <w:rsid w:val="00375FC4"/>
    <w:rsid w:val="003825C0"/>
    <w:rsid w:val="00395EB1"/>
    <w:rsid w:val="003A06B3"/>
    <w:rsid w:val="003D0A82"/>
    <w:rsid w:val="003F1003"/>
    <w:rsid w:val="003F5BD1"/>
    <w:rsid w:val="00405D95"/>
    <w:rsid w:val="00431A9D"/>
    <w:rsid w:val="00432101"/>
    <w:rsid w:val="00432479"/>
    <w:rsid w:val="00441E74"/>
    <w:rsid w:val="00444E16"/>
    <w:rsid w:val="0048025C"/>
    <w:rsid w:val="004C3962"/>
    <w:rsid w:val="004F2ABA"/>
    <w:rsid w:val="00511E0D"/>
    <w:rsid w:val="00533463"/>
    <w:rsid w:val="00533935"/>
    <w:rsid w:val="005341FF"/>
    <w:rsid w:val="00552973"/>
    <w:rsid w:val="00573A19"/>
    <w:rsid w:val="00574BAE"/>
    <w:rsid w:val="00595248"/>
    <w:rsid w:val="005B3ACD"/>
    <w:rsid w:val="005E480F"/>
    <w:rsid w:val="005F2C52"/>
    <w:rsid w:val="00602426"/>
    <w:rsid w:val="00634D6A"/>
    <w:rsid w:val="00653D1C"/>
    <w:rsid w:val="00656FB2"/>
    <w:rsid w:val="0066618D"/>
    <w:rsid w:val="006701CD"/>
    <w:rsid w:val="00680FF3"/>
    <w:rsid w:val="00696261"/>
    <w:rsid w:val="006A7C23"/>
    <w:rsid w:val="006D2291"/>
    <w:rsid w:val="006D67EE"/>
    <w:rsid w:val="006F3F9C"/>
    <w:rsid w:val="006F505D"/>
    <w:rsid w:val="007156B5"/>
    <w:rsid w:val="007374A5"/>
    <w:rsid w:val="00754A83"/>
    <w:rsid w:val="00762B3D"/>
    <w:rsid w:val="00784158"/>
    <w:rsid w:val="007D7AA5"/>
    <w:rsid w:val="00825BF3"/>
    <w:rsid w:val="00825D5B"/>
    <w:rsid w:val="0084541C"/>
    <w:rsid w:val="00867DD0"/>
    <w:rsid w:val="008812B2"/>
    <w:rsid w:val="00885EC5"/>
    <w:rsid w:val="008B01C4"/>
    <w:rsid w:val="008D5699"/>
    <w:rsid w:val="008F5857"/>
    <w:rsid w:val="008F7210"/>
    <w:rsid w:val="00907A89"/>
    <w:rsid w:val="00933099"/>
    <w:rsid w:val="0095747F"/>
    <w:rsid w:val="00964791"/>
    <w:rsid w:val="00997855"/>
    <w:rsid w:val="009A0EFA"/>
    <w:rsid w:val="009C0E03"/>
    <w:rsid w:val="009D3912"/>
    <w:rsid w:val="009D447E"/>
    <w:rsid w:val="009D597F"/>
    <w:rsid w:val="009E39AA"/>
    <w:rsid w:val="009F0C87"/>
    <w:rsid w:val="009F1E8C"/>
    <w:rsid w:val="009F35AF"/>
    <w:rsid w:val="009F499D"/>
    <w:rsid w:val="00A32509"/>
    <w:rsid w:val="00A46B5D"/>
    <w:rsid w:val="00A47FF3"/>
    <w:rsid w:val="00A51A78"/>
    <w:rsid w:val="00A55D8A"/>
    <w:rsid w:val="00A91345"/>
    <w:rsid w:val="00AA0A08"/>
    <w:rsid w:val="00B50935"/>
    <w:rsid w:val="00B51FDE"/>
    <w:rsid w:val="00B52D32"/>
    <w:rsid w:val="00B56DEB"/>
    <w:rsid w:val="00B7007D"/>
    <w:rsid w:val="00B91A6A"/>
    <w:rsid w:val="00B96031"/>
    <w:rsid w:val="00BB1BED"/>
    <w:rsid w:val="00BC691B"/>
    <w:rsid w:val="00BD589F"/>
    <w:rsid w:val="00BE4670"/>
    <w:rsid w:val="00C321C6"/>
    <w:rsid w:val="00C40FF5"/>
    <w:rsid w:val="00C70AFF"/>
    <w:rsid w:val="00C77C44"/>
    <w:rsid w:val="00C85C3F"/>
    <w:rsid w:val="00C90901"/>
    <w:rsid w:val="00C965C3"/>
    <w:rsid w:val="00CD0D67"/>
    <w:rsid w:val="00CE7FD6"/>
    <w:rsid w:val="00CF6CB0"/>
    <w:rsid w:val="00D0195E"/>
    <w:rsid w:val="00D2484E"/>
    <w:rsid w:val="00D2699F"/>
    <w:rsid w:val="00D334FF"/>
    <w:rsid w:val="00D34757"/>
    <w:rsid w:val="00D426D2"/>
    <w:rsid w:val="00D57915"/>
    <w:rsid w:val="00D61BAA"/>
    <w:rsid w:val="00D87A45"/>
    <w:rsid w:val="00D92285"/>
    <w:rsid w:val="00DC13A3"/>
    <w:rsid w:val="00DC75A4"/>
    <w:rsid w:val="00DF100A"/>
    <w:rsid w:val="00E1091B"/>
    <w:rsid w:val="00E3405F"/>
    <w:rsid w:val="00E42FD1"/>
    <w:rsid w:val="00E454B0"/>
    <w:rsid w:val="00E52332"/>
    <w:rsid w:val="00E62263"/>
    <w:rsid w:val="00E65793"/>
    <w:rsid w:val="00E67A70"/>
    <w:rsid w:val="00E743F0"/>
    <w:rsid w:val="00E779AB"/>
    <w:rsid w:val="00EB472E"/>
    <w:rsid w:val="00EC0FE8"/>
    <w:rsid w:val="00F0115C"/>
    <w:rsid w:val="00F11BA8"/>
    <w:rsid w:val="00F522D0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BA1C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0E03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qFormat/>
    <w:rsid w:val="00100307"/>
    <w:rPr>
      <w:i/>
      <w:iCs/>
    </w:rPr>
  </w:style>
  <w:style w:type="paragraph" w:customStyle="1" w:styleId="Style3">
    <w:name w:val="Style3"/>
    <w:basedOn w:val="Standard"/>
    <w:rsid w:val="00D34757"/>
    <w:pPr>
      <w:widowControl/>
      <w:spacing w:after="200" w:line="302" w:lineRule="exact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5">
    <w:name w:val="Style5"/>
    <w:basedOn w:val="Standard"/>
    <w:rsid w:val="00D34757"/>
    <w:pPr>
      <w:widowControl/>
      <w:spacing w:after="200" w:line="341" w:lineRule="exact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4">
    <w:name w:val="Style4"/>
    <w:basedOn w:val="Standard"/>
    <w:rsid w:val="00D34757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7">
    <w:name w:val="Style7"/>
    <w:basedOn w:val="Standard"/>
    <w:rsid w:val="00D34757"/>
    <w:pPr>
      <w:widowControl/>
      <w:spacing w:after="200" w:line="302" w:lineRule="exact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10">
    <w:name w:val="Style10"/>
    <w:basedOn w:val="Standard"/>
    <w:rsid w:val="00D34757"/>
    <w:pPr>
      <w:widowControl/>
      <w:spacing w:after="200" w:line="298" w:lineRule="exact"/>
      <w:ind w:hanging="350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12">
    <w:name w:val="Style12"/>
    <w:basedOn w:val="Standard"/>
    <w:rsid w:val="00D34757"/>
    <w:pPr>
      <w:widowControl/>
      <w:spacing w:after="200" w:line="408" w:lineRule="exact"/>
      <w:ind w:hanging="235"/>
    </w:pPr>
    <w:rPr>
      <w:rFonts w:ascii="Calibri" w:eastAsia="Calibri" w:hAnsi="Calibri" w:cs="Times New Roman"/>
      <w:sz w:val="22"/>
      <w:szCs w:val="22"/>
      <w:lang w:bidi="ar-SA"/>
    </w:rPr>
  </w:style>
  <w:style w:type="paragraph" w:styleId="Bezodstpw">
    <w:name w:val="No Spacing"/>
    <w:rsid w:val="00D3475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Style2">
    <w:name w:val="Style2"/>
    <w:basedOn w:val="Standard"/>
    <w:rsid w:val="00D34757"/>
    <w:pPr>
      <w:widowControl/>
      <w:spacing w:after="200" w:line="296" w:lineRule="exact"/>
      <w:ind w:hanging="259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e11">
    <w:name w:val="Style11"/>
    <w:basedOn w:val="Standard"/>
    <w:rsid w:val="00D34757"/>
    <w:pPr>
      <w:widowControl/>
      <w:spacing w:after="200" w:line="301" w:lineRule="exact"/>
      <w:ind w:hanging="274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FontStyle24">
    <w:name w:val="Font Style24"/>
    <w:basedOn w:val="Domylnaczcionkaakapitu"/>
    <w:rsid w:val="00D34757"/>
    <w:rPr>
      <w:rFonts w:ascii="Arial" w:eastAsia="Arial" w:hAnsi="Arial" w:cs="Arial"/>
      <w:b/>
      <w:bCs/>
      <w:sz w:val="16"/>
      <w:szCs w:val="16"/>
    </w:rPr>
  </w:style>
  <w:style w:type="character" w:customStyle="1" w:styleId="FontStyle23">
    <w:name w:val="Font Style23"/>
    <w:basedOn w:val="Domylnaczcionkaakapitu"/>
    <w:rsid w:val="00D34757"/>
    <w:rPr>
      <w:rFonts w:ascii="Arial" w:eastAsia="Arial" w:hAnsi="Arial" w:cs="Arial"/>
      <w:sz w:val="16"/>
      <w:szCs w:val="16"/>
    </w:rPr>
  </w:style>
  <w:style w:type="character" w:customStyle="1" w:styleId="apple-style-span">
    <w:name w:val="apple-style-span"/>
    <w:basedOn w:val="Domylnaczcionkaakapitu"/>
    <w:rsid w:val="00D34757"/>
    <w:rPr>
      <w:rFonts w:cs="Times New Roman"/>
    </w:rPr>
  </w:style>
  <w:style w:type="character" w:customStyle="1" w:styleId="FontStyle16">
    <w:name w:val="Font Style16"/>
    <w:basedOn w:val="Domylnaczcionkaakapitu"/>
    <w:rsid w:val="00D34757"/>
    <w:rPr>
      <w:rFonts w:ascii="Arial" w:eastAsia="Arial" w:hAnsi="Arial" w:cs="Arial"/>
      <w:i/>
      <w:iCs/>
      <w:sz w:val="16"/>
      <w:szCs w:val="16"/>
    </w:rPr>
  </w:style>
  <w:style w:type="character" w:customStyle="1" w:styleId="FontStyle21">
    <w:name w:val="Font Style21"/>
    <w:basedOn w:val="Domylnaczcionkaakapitu"/>
    <w:rsid w:val="00D34757"/>
    <w:rPr>
      <w:rFonts w:ascii="Tahoma" w:eastAsia="Tahoma" w:hAnsi="Tahoma" w:cs="Tahoma"/>
      <w:b/>
      <w:bCs/>
      <w:sz w:val="18"/>
      <w:szCs w:val="18"/>
    </w:rPr>
  </w:style>
  <w:style w:type="numbering" w:customStyle="1" w:styleId="WW8Num1">
    <w:name w:val="WW8Num1"/>
    <w:basedOn w:val="Bezlisty"/>
    <w:rsid w:val="00D34757"/>
    <w:pPr>
      <w:numPr>
        <w:numId w:val="12"/>
      </w:numPr>
    </w:pPr>
  </w:style>
  <w:style w:type="numbering" w:customStyle="1" w:styleId="WW8Num2">
    <w:name w:val="WW8Num2"/>
    <w:basedOn w:val="Bezlisty"/>
    <w:rsid w:val="00D34757"/>
    <w:pPr>
      <w:numPr>
        <w:numId w:val="13"/>
      </w:numPr>
    </w:pPr>
  </w:style>
  <w:style w:type="numbering" w:customStyle="1" w:styleId="WW8Num4">
    <w:name w:val="WW8Num4"/>
    <w:basedOn w:val="Bezlisty"/>
    <w:rsid w:val="00D34757"/>
    <w:pPr>
      <w:numPr>
        <w:numId w:val="14"/>
      </w:numPr>
    </w:pPr>
  </w:style>
  <w:style w:type="numbering" w:customStyle="1" w:styleId="WW8Num6">
    <w:name w:val="WW8Num6"/>
    <w:basedOn w:val="Bezlisty"/>
    <w:rsid w:val="00D34757"/>
    <w:pPr>
      <w:numPr>
        <w:numId w:val="15"/>
      </w:numPr>
    </w:pPr>
  </w:style>
  <w:style w:type="numbering" w:customStyle="1" w:styleId="WW8Num5">
    <w:name w:val="WW8Num5"/>
    <w:basedOn w:val="Bezlisty"/>
    <w:rsid w:val="00D34757"/>
    <w:pPr>
      <w:numPr>
        <w:numId w:val="16"/>
      </w:numPr>
    </w:pPr>
  </w:style>
  <w:style w:type="numbering" w:customStyle="1" w:styleId="WW8Num3">
    <w:name w:val="WW8Num3"/>
    <w:basedOn w:val="Bezlisty"/>
    <w:rsid w:val="00D3475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rsid w:val="009C0E03"/>
    <w:pPr>
      <w:tabs>
        <w:tab w:val="left" w:pos="5387"/>
      </w:tabs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C0E03"/>
    <w:rPr>
      <w:rFonts w:ascii="Times New Roman" w:eastAsia="Lucida Sans Unicode" w:hAnsi="Times New Roman" w:cs="Times New Roman"/>
      <w:color w:val="000000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431A9D"/>
    <w:rPr>
      <w:b/>
      <w:bCs/>
    </w:rPr>
  </w:style>
  <w:style w:type="character" w:customStyle="1" w:styleId="lrzxr">
    <w:name w:val="lrzxr"/>
    <w:basedOn w:val="Domylnaczcionkaakapitu"/>
    <w:rsid w:val="0043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5BDC-EF95-4D6F-9F99-7CC39269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Tamara</cp:lastModifiedBy>
  <cp:revision>13</cp:revision>
  <cp:lastPrinted>2021-05-28T08:39:00Z</cp:lastPrinted>
  <dcterms:created xsi:type="dcterms:W3CDTF">2020-09-25T10:26:00Z</dcterms:created>
  <dcterms:modified xsi:type="dcterms:W3CDTF">2021-10-05T15:01:00Z</dcterms:modified>
</cp:coreProperties>
</file>